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7FC" w:rsidRPr="00D437FC" w:rsidRDefault="00D437FC" w:rsidP="00D437FC">
      <w:pPr>
        <w:jc w:val="center"/>
        <w:rPr>
          <w:rFonts w:ascii="Times New Roman" w:hAnsi="Times New Roman" w:cs="Times New Roman"/>
          <w:b/>
          <w:sz w:val="28"/>
          <w:szCs w:val="28"/>
        </w:rPr>
      </w:pPr>
      <w:bookmarkStart w:id="0" w:name="_GoBack"/>
      <w:r w:rsidRPr="00D437FC">
        <w:rPr>
          <w:rFonts w:ascii="Times New Roman" w:hAnsi="Times New Roman" w:cs="Times New Roman"/>
          <w:b/>
          <w:sz w:val="28"/>
          <w:szCs w:val="28"/>
        </w:rPr>
        <w:t xml:space="preserve">Приказ Министерства образования и науки Российской Федерации от 17 октября 2013 г. № 1155 </w:t>
      </w:r>
      <w:bookmarkEnd w:id="0"/>
      <w:r w:rsidRPr="00D437FC">
        <w:rPr>
          <w:rFonts w:ascii="Times New Roman" w:hAnsi="Times New Roman" w:cs="Times New Roman"/>
          <w:b/>
          <w:sz w:val="28"/>
          <w:szCs w:val="28"/>
        </w:rPr>
        <w:t>г. Москва "Об утверждении федерального государственного образовательного стандарта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Зарегистрирован в Минюсте РФ 14 ноября 2013 г.</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Регистрационный N 30384</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Утвердить прилагаемый федеральный государственный образовательный стандарт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Признать утратившими силу приказы Министерства образования и науки Российской Федерации: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Настоящий приказ вступает в силу с 1 января 2014 года.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Министр Д. Ливанов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Приложение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Федеральный государственный образовательный стандарт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 Общие положения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1.2. Стандарт разработан на основе Конституции Российской Федерации1 и законодательства Российской Федерации и с учетом Конвенции ООН о правах ребенка2, в основе которых заложены следующие основные принципы: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 поддержка разнообразия детства; сохранение уникальности и </w:t>
      </w:r>
      <w:proofErr w:type="spellStart"/>
      <w:r w:rsidRPr="00D437FC">
        <w:rPr>
          <w:rFonts w:ascii="Times New Roman" w:hAnsi="Times New Roman" w:cs="Times New Roman"/>
          <w:sz w:val="24"/>
          <w:szCs w:val="24"/>
        </w:rPr>
        <w:t>самоценности</w:t>
      </w:r>
      <w:proofErr w:type="spellEnd"/>
      <w:r w:rsidRPr="00D437FC">
        <w:rPr>
          <w:rFonts w:ascii="Times New Roman" w:hAnsi="Times New Roman" w:cs="Times New Roman"/>
          <w:sz w:val="24"/>
          <w:szCs w:val="24"/>
        </w:rPr>
        <w:t xml:space="preserve"> детства как важного этапа в общем развитии человека, </w:t>
      </w:r>
      <w:proofErr w:type="spellStart"/>
      <w:r w:rsidRPr="00D437FC">
        <w:rPr>
          <w:rFonts w:ascii="Times New Roman" w:hAnsi="Times New Roman" w:cs="Times New Roman"/>
          <w:sz w:val="24"/>
          <w:szCs w:val="24"/>
        </w:rPr>
        <w:t>самоценность</w:t>
      </w:r>
      <w:proofErr w:type="spellEnd"/>
      <w:r w:rsidRPr="00D437FC">
        <w:rPr>
          <w:rFonts w:ascii="Times New Roman" w:hAnsi="Times New Roman" w:cs="Times New Roman"/>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уважение личности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1.3. В Стандарте учитываются: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возможности освоения ребенком Программы на разных этапах ее реализации.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1.4. Основные принципы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поддержка инициативы детей в различных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сотрудничество Организации с семьей;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приобщение детей к социокультурным нормам, традициям семьи, общества и государства;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формирование познавательных интересов и познавательных действий ребенка в различных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9) учет этнокультурной ситуации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1.5. Стандарт направлен на достижение следующих целей: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повышение социального статуса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обеспечение государством равенства возможностей для каждого ребенка в получении качественного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сохранение единства образовательного пространства Российской Федерации относительно уровня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1.6. Стандарт направлен на решение следующих задач:</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1.7. Стандарт является основой для: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разработки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разработки вариативных примерных образовательных программ дошкольного образования (далее - примерные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объективной оценки соответствия образовательной деятельности Организации требованиям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1.8. Стандарт включает в себя требования к:</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структуре Программы и ее объему;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условиям реализации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результатам освоения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II. Требования к структуре образовательной программы дошкольного образования и ее объему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 Программа определяет содержание и организацию образовательной деятельности на уровне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2.2. Структурные подразделения в одной Организации (далее - Группы) могут реализовывать разные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2.4. Программа направлена на: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Программа может реализовываться в течение всего времени пребывания4 детей в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социально-коммуникативное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познавательное развитие; речевое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художественно-эстетическое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физическое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D437FC">
        <w:rPr>
          <w:rFonts w:ascii="Times New Roman" w:hAnsi="Times New Roman" w:cs="Times New Roman"/>
          <w:sz w:val="24"/>
          <w:szCs w:val="24"/>
        </w:rPr>
        <w:t>саморегуляции</w:t>
      </w:r>
      <w:proofErr w:type="spellEnd"/>
      <w:r w:rsidRPr="00D437FC">
        <w:rPr>
          <w:rFonts w:ascii="Times New Roman" w:hAnsi="Times New Roman" w:cs="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D437FC">
        <w:rPr>
          <w:rFonts w:ascii="Times New Roman" w:hAnsi="Times New Roman" w:cs="Times New Roman"/>
          <w:sz w:val="24"/>
          <w:szCs w:val="24"/>
        </w:rPr>
        <w:t>саморегуляции</w:t>
      </w:r>
      <w:proofErr w:type="spellEnd"/>
      <w:r w:rsidRPr="00D437FC">
        <w:rPr>
          <w:rFonts w:ascii="Times New Roman" w:hAnsi="Times New Roman" w:cs="Times New Roman"/>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2.8. Содержание Программы должно отражать следующие аспекты образовательной среды для ребенка дошкольного возраста: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предметно-пространственная развивающая образовательная среда;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характер взаимодействия со взрослыми;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характер взаимодействия с другими детьми;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система отношений ребенка к миру, к другим людям, к себе самому.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2.11.1. Целевой раздел включает в себя пояснительную записку и планируемые результаты освоения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Пояснительная записка должна раскрывать: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цели и задачи реализации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принципы и подходы к формированию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2.11.2. Содержательный раздел представляет общее содержание Программы, обеспечивающее полноценное развитие личности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Содержательный раздел Программы должен включать: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содержательном разделе Программы должны быть представлены: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а) особенности образовательной деятельности разных видов и культурных практик;</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б) способы и направления поддержки детской инициативы;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особенности взаимодействия педагогического коллектива с семьями воспитанников;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г) иные характеристики содержания Программы, наиболее существенные с точки зрения авторов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специфику национальных, социокультурных и иных условий, в которых осуществляется образовательная деятельность;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сложившиеся традиции Организации или Группы.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Коррекционная работа и/или инклюзивное образование должны быть направлены на: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краткой презентации Программы должны быть указаны: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используемые Примерные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характеристика взаимодействия педагогического коллектива с семьями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III. Требования к условиям реализации основной образовательной программы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гарантирует охрану и укрепление физического и психического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обеспечивает эмоциональное благополучие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способствует профессиональному развитию педагогических работников;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создает условия для развивающего вариативного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обеспечивает открытость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создает условия для участия родителей (законных представителей) в образовательной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 Требования к психолого-педагогическим условиям реализации основной образовательной программы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3.2.1. Для успешной реализации Программы должны быть обеспечены следующие психолого-педагогические условия: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поддержка инициативы и самостоятельности детей в специфических для них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защита детей от всех форм физического и психического насилия5;</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оптимизации работы с группой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3.2.4. Наполняемость Группы определяется с учетом возраста детей, их состояния здоровья, специфики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обеспечение эмоционального благополучия через:</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непосредственное общение с каждым ребенком;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уважительное отношение к каждому ребенку, к его чувствам и потребностям;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поддержку индивидуальности и инициативы детей через:</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принятия детьми решений, выражения своих чувств и мыслей;</w:t>
      </w:r>
    </w:p>
    <w:p w:rsidR="00D437FC" w:rsidRPr="00D437FC" w:rsidRDefault="00D437FC" w:rsidP="00D437FC">
      <w:pPr>
        <w:rPr>
          <w:rFonts w:ascii="Times New Roman" w:hAnsi="Times New Roman" w:cs="Times New Roman"/>
          <w:sz w:val="24"/>
          <w:szCs w:val="24"/>
        </w:rPr>
      </w:pPr>
      <w:proofErr w:type="spellStart"/>
      <w:r w:rsidRPr="00D437FC">
        <w:rPr>
          <w:rFonts w:ascii="Times New Roman" w:hAnsi="Times New Roman" w:cs="Times New Roman"/>
          <w:sz w:val="24"/>
          <w:szCs w:val="24"/>
        </w:rPr>
        <w:t>недирективную</w:t>
      </w:r>
      <w:proofErr w:type="spellEnd"/>
      <w:r w:rsidRPr="00D437FC">
        <w:rPr>
          <w:rFonts w:ascii="Times New Roman" w:hAnsi="Times New Roman" w:cs="Times New Roman"/>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установление правил взаимодействия в разных ситуациях:</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развитие умения детей работать в группе сверстников;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овладения культурными средствами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поддержку спонтанной игры детей, ее обогащение, обеспечение игрового времени и пространства;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оценку индивидуального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3.2.6. В целях эффективной реализации Программы должны быть созданы условия для: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3.2.8. Организация должна создавать возможности: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для взрослых по поиску, использованию материалов, обеспечивающих реализацию Программы, в том числе в информационной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для обсуждения с родителями (законными представителями) детей вопросов, связанных с реализацией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3.3.Требования к развивающей предметно-пространственной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w:t>
      </w:r>
      <w:proofErr w:type="spellStart"/>
      <w:r w:rsidRPr="00D437FC">
        <w:rPr>
          <w:rFonts w:ascii="Times New Roman" w:hAnsi="Times New Roman" w:cs="Times New Roman"/>
          <w:sz w:val="24"/>
          <w:szCs w:val="24"/>
        </w:rPr>
        <w:t>двигат</w:t>
      </w:r>
      <w:proofErr w:type="spellEnd"/>
    </w:p>
    <w:p w:rsidR="00066D21" w:rsidRPr="00D437FC" w:rsidRDefault="00D437FC" w:rsidP="00D437FC">
      <w:pPr>
        <w:rPr>
          <w:rFonts w:ascii="Times New Roman" w:hAnsi="Times New Roman" w:cs="Times New Roman"/>
          <w:sz w:val="24"/>
          <w:szCs w:val="24"/>
        </w:rPr>
      </w:pPr>
      <w:proofErr w:type="spellStart"/>
      <w:r w:rsidRPr="00D437FC">
        <w:rPr>
          <w:rFonts w:ascii="Times New Roman" w:hAnsi="Times New Roman" w:cs="Times New Roman"/>
          <w:sz w:val="24"/>
          <w:szCs w:val="24"/>
        </w:rPr>
        <w:t>Сссс</w:t>
      </w:r>
      <w:proofErr w:type="spellEnd"/>
    </w:p>
    <w:sectPr w:rsidR="00066D21" w:rsidRPr="00D437FC" w:rsidSect="00066D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5564"/>
    <w:multiLevelType w:val="multilevel"/>
    <w:tmpl w:val="558A0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6972"/>
    <w:multiLevelType w:val="multilevel"/>
    <w:tmpl w:val="26A0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6550B"/>
    <w:multiLevelType w:val="multilevel"/>
    <w:tmpl w:val="AB3E0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7A0897"/>
    <w:multiLevelType w:val="multilevel"/>
    <w:tmpl w:val="7F7C3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186842"/>
    <w:multiLevelType w:val="multilevel"/>
    <w:tmpl w:val="158E3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0761AC"/>
    <w:multiLevelType w:val="multilevel"/>
    <w:tmpl w:val="A71E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7FC"/>
    <w:rsid w:val="00066D21"/>
    <w:rsid w:val="00747365"/>
    <w:rsid w:val="00D437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6AD245-E71C-4CDD-A30A-547A69966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D21"/>
  </w:style>
  <w:style w:type="paragraph" w:styleId="1">
    <w:name w:val="heading 1"/>
    <w:basedOn w:val="a"/>
    <w:link w:val="10"/>
    <w:uiPriority w:val="9"/>
    <w:qFormat/>
    <w:rsid w:val="00D437F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37FC"/>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D437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437FC"/>
    <w:rPr>
      <w:b/>
      <w:bCs/>
    </w:rPr>
  </w:style>
  <w:style w:type="character" w:customStyle="1" w:styleId="apple-converted-space">
    <w:name w:val="apple-converted-space"/>
    <w:basedOn w:val="a0"/>
    <w:rsid w:val="00D437FC"/>
  </w:style>
  <w:style w:type="character" w:styleId="a5">
    <w:name w:val="Emphasis"/>
    <w:basedOn w:val="a0"/>
    <w:uiPriority w:val="20"/>
    <w:qFormat/>
    <w:rsid w:val="00D437F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019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5101</Words>
  <Characters>29082</Characters>
  <Application>Microsoft Office Word</Application>
  <DocSecurity>4</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METODIST</dc:creator>
  <cp:keywords/>
  <dc:description/>
  <cp:lastModifiedBy>user</cp:lastModifiedBy>
  <cp:revision>2</cp:revision>
  <dcterms:created xsi:type="dcterms:W3CDTF">2019-09-13T09:58:00Z</dcterms:created>
  <dcterms:modified xsi:type="dcterms:W3CDTF">2019-09-13T09:58:00Z</dcterms:modified>
</cp:coreProperties>
</file>